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仿宋" w:hAnsi="仿宋" w:eastAsia="仿宋" w:cs="仿宋"/>
          <w:b/>
          <w:bCs/>
          <w:i w:val="0"/>
          <w:iCs w:val="0"/>
          <w:caps w:val="0"/>
          <w:color w:val="000000"/>
          <w:spacing w:val="0"/>
          <w:kern w:val="0"/>
          <w:sz w:val="44"/>
          <w:szCs w:val="44"/>
          <w:shd w:val="clear" w:color="auto" w:fill="FFFFFF"/>
          <w:lang w:val="en-US" w:eastAsia="zh-CN" w:bidi="ar"/>
        </w:rPr>
      </w:pPr>
      <w:r>
        <w:rPr>
          <w:rFonts w:hint="eastAsia" w:ascii="仿宋" w:hAnsi="仿宋" w:eastAsia="仿宋" w:cs="仿宋"/>
          <w:b/>
          <w:bCs/>
          <w:i w:val="0"/>
          <w:iCs w:val="0"/>
          <w:caps w:val="0"/>
          <w:color w:val="000000"/>
          <w:spacing w:val="0"/>
          <w:kern w:val="0"/>
          <w:sz w:val="44"/>
          <w:szCs w:val="44"/>
          <w:shd w:val="clear" w:color="auto"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 w:hAnsi="仿宋" w:eastAsia="仿宋" w:cs="仿宋"/>
          <w:i w:val="0"/>
          <w:iCs w:val="0"/>
          <w:caps w:val="0"/>
          <w:color w:val="000000"/>
          <w:spacing w:val="0"/>
          <w:sz w:val="44"/>
          <w:szCs w:val="44"/>
        </w:rPr>
      </w:pPr>
      <w:r>
        <w:rPr>
          <w:rFonts w:hint="eastAsia" w:ascii="仿宋" w:hAnsi="仿宋" w:eastAsia="仿宋" w:cs="仿宋"/>
          <w:b/>
          <w:bCs/>
          <w:i w:val="0"/>
          <w:iCs w:val="0"/>
          <w:caps w:val="0"/>
          <w:color w:val="000000"/>
          <w:spacing w:val="0"/>
          <w:kern w:val="0"/>
          <w:sz w:val="44"/>
          <w:szCs w:val="44"/>
          <w:shd w:val="clear" w:color="auto" w:fill="FFFFFF"/>
          <w:lang w:val="en-US" w:eastAsia="zh-CN" w:bidi="ar"/>
        </w:rPr>
        <w:t>面试期间疫情防控须知</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为落实疫情防控要求，切实保障广大考生身体健康和生命安全，结合我市疫情防控政策要求，特提醒考</w:t>
      </w:r>
      <w:bookmarkStart w:id="0" w:name="_GoBack"/>
      <w:r>
        <w:rPr>
          <w:rFonts w:hint="eastAsia" w:ascii="仿宋" w:hAnsi="仿宋" w:eastAsia="仿宋" w:cs="仿宋"/>
          <w:sz w:val="32"/>
          <w:szCs w:val="32"/>
        </w:rPr>
        <w:t>生注意以下事项：</w:t>
      </w:r>
    </w:p>
    <w:p>
      <w:pPr>
        <w:pStyle w:val="2"/>
        <w:keepNext w:val="0"/>
        <w:keepLines w:val="0"/>
        <w:widowControl/>
        <w:suppressLineNumbers w:val="0"/>
        <w:shd w:val="clear" w:fill="FFFFFF"/>
        <w:spacing w:before="0" w:beforeAutospacing="0" w:after="0" w:afterAutospacing="0"/>
        <w:ind w:left="0" w:right="0" w:firstLine="562"/>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val="en-US" w:eastAsia="zh-CN"/>
        </w:rPr>
        <w:t>一</w:t>
      </w:r>
      <w:r>
        <w:rPr>
          <w:rFonts w:hint="eastAsia" w:ascii="仿宋" w:hAnsi="仿宋" w:eastAsia="仿宋" w:cs="仿宋"/>
          <w:b/>
          <w:bCs/>
          <w:i w:val="0"/>
          <w:iCs w:val="0"/>
          <w:caps w:val="0"/>
          <w:color w:val="000000"/>
          <w:spacing w:val="0"/>
          <w:sz w:val="32"/>
          <w:szCs w:val="32"/>
          <w:shd w:val="clear" w:fill="FFFFFF"/>
        </w:rPr>
        <w:t>、疫情防控要求</w:t>
      </w:r>
    </w:p>
    <w:p>
      <w:pPr>
        <w:pStyle w:val="2"/>
        <w:keepNext w:val="0"/>
        <w:keepLines w:val="0"/>
        <w:widowControl/>
        <w:suppressLineNumbers w:val="0"/>
        <w:shd w:val="clear" w:fill="FFFFFF"/>
        <w:spacing w:before="0" w:beforeAutospacing="0" w:after="0" w:afterAutospacing="0"/>
        <w:ind w:left="0" w:right="0" w:firstLine="560"/>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1.请考生密切关注本市疫情防控要</w:t>
      </w:r>
      <w:bookmarkEnd w:id="0"/>
      <w:r>
        <w:rPr>
          <w:rFonts w:hint="eastAsia" w:ascii="仿宋" w:hAnsi="仿宋" w:eastAsia="仿宋" w:cs="仿宋"/>
          <w:i w:val="0"/>
          <w:iCs w:val="0"/>
          <w:caps w:val="0"/>
          <w:color w:val="000000"/>
          <w:spacing w:val="0"/>
          <w:sz w:val="32"/>
          <w:szCs w:val="32"/>
          <w:shd w:val="clear" w:fill="FFFFFF"/>
          <w:lang w:val="en-US" w:eastAsia="zh-CN"/>
        </w:rPr>
        <w:t>求，提前了解防疫措施、健康状况监测及个人防护注意事项等，以免出现无法如期参加面试的情形。</w:t>
      </w:r>
    </w:p>
    <w:p>
      <w:pPr>
        <w:pStyle w:val="2"/>
        <w:keepNext w:val="0"/>
        <w:keepLines w:val="0"/>
        <w:widowControl/>
        <w:suppressLineNumbers w:val="0"/>
        <w:shd w:val="clear" w:fill="FFFFFF"/>
        <w:spacing w:before="0" w:beforeAutospacing="0" w:after="0" w:afterAutospacing="0"/>
        <w:ind w:right="0"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建议无禁忌而尚未接种疫苗的考生尽快完成接种。</w:t>
      </w:r>
      <w:r>
        <w:rPr>
          <w:rFonts w:hint="eastAsia" w:ascii="仿宋" w:hAnsi="仿宋" w:eastAsia="仿宋" w:cs="仿宋"/>
          <w:i w:val="0"/>
          <w:iCs w:val="0"/>
          <w:caps w:val="0"/>
          <w:color w:val="000000"/>
          <w:spacing w:val="0"/>
          <w:sz w:val="32"/>
          <w:szCs w:val="32"/>
          <w:shd w:val="clear" w:fill="FFFFFF"/>
          <w:lang w:val="en-US" w:eastAsia="zh-CN"/>
        </w:rPr>
        <w:t>建议合肥市外考生至少提前3天来（返）肥，</w:t>
      </w:r>
      <w:r>
        <w:rPr>
          <w:rFonts w:hint="eastAsia" w:ascii="仿宋" w:hAnsi="仿宋" w:eastAsia="仿宋" w:cs="仿宋"/>
          <w:i w:val="0"/>
          <w:iCs w:val="0"/>
          <w:caps w:val="0"/>
          <w:color w:val="000000"/>
          <w:spacing w:val="0"/>
          <w:sz w:val="32"/>
          <w:szCs w:val="32"/>
          <w:shd w:val="clear" w:fill="FFFFFF"/>
        </w:rPr>
        <w:t>以免出现无法如期参加</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的情况；同时减少社交活动，不聚集、聚餐、聚会等，避免前往人员密集场所。</w:t>
      </w:r>
    </w:p>
    <w:p>
      <w:pPr>
        <w:pStyle w:val="2"/>
        <w:keepNext w:val="0"/>
        <w:keepLines w:val="0"/>
        <w:widowControl/>
        <w:suppressLineNumbers w:val="0"/>
        <w:shd w:val="clear" w:fill="FFFFFF"/>
        <w:spacing w:before="0" w:beforeAutospacing="0" w:after="0" w:afterAutospacing="0"/>
        <w:ind w:left="0" w:right="0" w:firstLine="56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考生要主动配合落实防疫要求：</w:t>
      </w:r>
    </w:p>
    <w:p>
      <w:pPr>
        <w:ind w:firstLine="640"/>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考前7天有疫情高风险或参照高风险区管理地区旅居史的考生，需落实7天集中隔离，并提供第1、2、3、5、7天核酸检测阴性证明（管理时限自离开风险地区之日起算）方可参加面试；</w:t>
      </w:r>
    </w:p>
    <w:p>
      <w:pPr>
        <w:ind w:firstLine="640"/>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考前7天有疫情中风险地区或参照中风险区管理地区旅居史的考生，需落实7天居家隔离，并提供第1、2、3、5、7天核酸检测阴性证明（管理时限自离开风险地区之日起算）方可参加面试。</w:t>
      </w:r>
    </w:p>
    <w:p>
      <w:pPr>
        <w:ind w:firstLine="640"/>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 xml:space="preserve">考前7天有重点关注地区旅居史的考生，实行3天集中隔离和4天居家健康监测，并提供第1、2、3、4、5、7天核酸检测阴性证明（管理时限自离开风险地区之日起算）方可参加面试。     </w:t>
      </w:r>
    </w:p>
    <w:p>
      <w:p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考前7天有其他风险地区的低风险地区旅居史的考生，需提供离开疫情发生地所在县（区）后3天3次核酸检测阴性证明（3次采样至少间隔24小时）方可参加面试。</w:t>
      </w:r>
    </w:p>
    <w:p>
      <w:pPr>
        <w:pStyle w:val="2"/>
        <w:keepNext w:val="0"/>
        <w:keepLines w:val="0"/>
        <w:widowControl/>
        <w:suppressLineNumbers w:val="0"/>
        <w:shd w:val="clear" w:fill="FFFFFF"/>
        <w:spacing w:before="0" w:beforeAutospacing="0" w:after="0" w:afterAutospacing="0"/>
        <w:ind w:left="0" w:right="0" w:firstLine="560"/>
        <w:jc w:val="center"/>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rPr>
        <w:t>所有参考人员(包括工作人员)须持</w:t>
      </w:r>
      <w:r>
        <w:rPr>
          <w:rFonts w:hint="eastAsia" w:ascii="仿宋" w:hAnsi="仿宋" w:eastAsia="仿宋" w:cs="仿宋"/>
          <w:b/>
          <w:bCs/>
          <w:i w:val="0"/>
          <w:iCs w:val="0"/>
          <w:caps w:val="0"/>
          <w:color w:val="000000"/>
          <w:spacing w:val="0"/>
          <w:sz w:val="32"/>
          <w:szCs w:val="32"/>
          <w:shd w:val="clear" w:fill="FFFFFF"/>
        </w:rPr>
        <w:t>考前24小时</w:t>
      </w:r>
      <w:r>
        <w:rPr>
          <w:rFonts w:hint="eastAsia" w:ascii="仿宋" w:hAnsi="仿宋" w:eastAsia="仿宋" w:cs="仿宋"/>
          <w:b w:val="0"/>
          <w:bCs w:val="0"/>
          <w:i w:val="0"/>
          <w:iCs w:val="0"/>
          <w:caps w:val="0"/>
          <w:color w:val="000000"/>
          <w:spacing w:val="0"/>
          <w:sz w:val="32"/>
          <w:szCs w:val="32"/>
          <w:shd w:val="clear" w:fill="FFFFFF"/>
        </w:rPr>
        <w:t>内核酸检测阴性证明参加。</w:t>
      </w:r>
      <w:r>
        <w:rPr>
          <w:rFonts w:hint="eastAsia" w:ascii="仿宋" w:hAnsi="仿宋" w:eastAsia="仿宋" w:cs="仿宋"/>
          <w:b/>
          <w:bCs/>
          <w:i w:val="0"/>
          <w:iCs w:val="0"/>
          <w:caps w:val="0"/>
          <w:color w:val="000000"/>
          <w:spacing w:val="0"/>
          <w:sz w:val="32"/>
          <w:szCs w:val="32"/>
          <w:shd w:val="clear" w:fill="FFFFFF"/>
        </w:rPr>
        <w:t>如7天内自省内无疫情报告城市来(返)肥，须同时持抵肥前48小时内核酸检测阴性证明。如考前7天内自省外及省内疫情报告城市(低风险区)来(返)肥，须同时持抵肥前48小时内核酸检测阴性证明以及抵肥后“3天</w:t>
      </w:r>
      <w:r>
        <w:rPr>
          <w:rFonts w:hint="eastAsia" w:ascii="仿宋" w:hAnsi="仿宋" w:eastAsia="仿宋" w:cs="仿宋"/>
          <w:b/>
          <w:bCs/>
          <w:i w:val="0"/>
          <w:iCs w:val="0"/>
          <w:caps w:val="0"/>
          <w:color w:val="000000"/>
          <w:spacing w:val="0"/>
          <w:sz w:val="32"/>
          <w:szCs w:val="32"/>
          <w:shd w:val="clear" w:fill="FFFFFF"/>
          <w:lang w:val="en-US" w:eastAsia="zh-CN"/>
        </w:rPr>
        <w:t>3</w:t>
      </w:r>
    </w:p>
    <w:p>
      <w:pPr>
        <w:pStyle w:val="2"/>
        <w:keepNext w:val="0"/>
        <w:keepLines w:val="0"/>
        <w:widowControl/>
        <w:suppressLineNumbers w:val="0"/>
        <w:shd w:val="clear" w:fill="FFFFFF"/>
        <w:spacing w:before="0" w:beforeAutospacing="0" w:after="0" w:afterAutospacing="0"/>
        <w:ind w:right="0"/>
        <w:jc w:val="both"/>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检”阴性证明。考生不按规定要求造成</w:t>
      </w:r>
      <w:r>
        <w:rPr>
          <w:rFonts w:hint="eastAsia" w:ascii="仿宋" w:hAnsi="仿宋" w:eastAsia="仿宋" w:cs="仿宋"/>
          <w:b/>
          <w:bCs/>
          <w:i w:val="0"/>
          <w:iCs w:val="0"/>
          <w:caps w:val="0"/>
          <w:color w:val="000000"/>
          <w:spacing w:val="0"/>
          <w:sz w:val="32"/>
          <w:szCs w:val="32"/>
          <w:shd w:val="clear" w:fill="FFFFFF"/>
          <w:lang w:val="en-US" w:eastAsia="zh-CN"/>
        </w:rPr>
        <w:t>不</w:t>
      </w:r>
      <w:r>
        <w:rPr>
          <w:rFonts w:hint="eastAsia" w:ascii="仿宋" w:hAnsi="仿宋" w:eastAsia="仿宋" w:cs="仿宋"/>
          <w:b/>
          <w:bCs/>
          <w:i w:val="0"/>
          <w:iCs w:val="0"/>
          <w:caps w:val="0"/>
          <w:color w:val="000000"/>
          <w:spacing w:val="0"/>
          <w:sz w:val="32"/>
          <w:szCs w:val="32"/>
          <w:shd w:val="clear" w:fill="FFFFFF"/>
        </w:rPr>
        <w:t>能参加</w:t>
      </w:r>
      <w:r>
        <w:rPr>
          <w:rFonts w:hint="eastAsia" w:ascii="仿宋" w:hAnsi="仿宋" w:eastAsia="仿宋" w:cs="仿宋"/>
          <w:b/>
          <w:bCs/>
          <w:i w:val="0"/>
          <w:iCs w:val="0"/>
          <w:caps w:val="0"/>
          <w:color w:val="000000"/>
          <w:spacing w:val="0"/>
          <w:sz w:val="32"/>
          <w:szCs w:val="32"/>
          <w:shd w:val="clear" w:fill="FFFFFF"/>
          <w:lang w:eastAsia="zh-CN"/>
        </w:rPr>
        <w:t>面试</w:t>
      </w:r>
      <w:r>
        <w:rPr>
          <w:rFonts w:hint="eastAsia" w:ascii="仿宋" w:hAnsi="仿宋" w:eastAsia="仿宋" w:cs="仿宋"/>
          <w:b/>
          <w:bCs/>
          <w:i w:val="0"/>
          <w:iCs w:val="0"/>
          <w:caps w:val="0"/>
          <w:color w:val="000000"/>
          <w:spacing w:val="0"/>
          <w:sz w:val="32"/>
          <w:szCs w:val="32"/>
          <w:shd w:val="clear" w:fill="FFFFFF"/>
        </w:rPr>
        <w:t>的，责任自负。</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4</w:t>
      </w:r>
      <w:r>
        <w:rPr>
          <w:rFonts w:hint="eastAsia" w:ascii="仿宋" w:hAnsi="仿宋" w:eastAsia="仿宋" w:cs="仿宋"/>
          <w:b w:val="0"/>
          <w:bCs w:val="0"/>
          <w:i w:val="0"/>
          <w:iCs w:val="0"/>
          <w:caps w:val="0"/>
          <w:color w:val="000000"/>
          <w:spacing w:val="0"/>
          <w:sz w:val="32"/>
          <w:szCs w:val="32"/>
          <w:shd w:val="clear" w:fill="FFFFFF"/>
        </w:rPr>
        <w:t>.考生应在</w:t>
      </w:r>
      <w:r>
        <w:rPr>
          <w:rFonts w:hint="eastAsia" w:ascii="仿宋" w:hAnsi="仿宋" w:eastAsia="仿宋" w:cs="仿宋"/>
          <w:b w:val="0"/>
          <w:bCs w:val="0"/>
          <w:i w:val="0"/>
          <w:iCs w:val="0"/>
          <w:caps w:val="0"/>
          <w:color w:val="000000"/>
          <w:spacing w:val="0"/>
          <w:sz w:val="32"/>
          <w:szCs w:val="32"/>
          <w:shd w:val="clear" w:fill="FFFFFF"/>
          <w:lang w:eastAsia="zh-CN"/>
        </w:rPr>
        <w:t>面试</w:t>
      </w:r>
      <w:r>
        <w:rPr>
          <w:rFonts w:hint="eastAsia" w:ascii="仿宋" w:hAnsi="仿宋" w:eastAsia="仿宋" w:cs="仿宋"/>
          <w:b w:val="0"/>
          <w:bCs w:val="0"/>
          <w:i w:val="0"/>
          <w:iCs w:val="0"/>
          <w:caps w:val="0"/>
          <w:color w:val="000000"/>
          <w:spacing w:val="0"/>
          <w:sz w:val="32"/>
          <w:szCs w:val="32"/>
          <w:shd w:val="clear" w:fill="FFFFFF"/>
        </w:rPr>
        <w:t>当天，持本人有效居民身份证</w:t>
      </w:r>
      <w:r>
        <w:rPr>
          <w:rFonts w:hint="eastAsia" w:ascii="仿宋" w:hAnsi="仿宋" w:eastAsia="仿宋" w:cs="仿宋"/>
          <w:b w:val="0"/>
          <w:bCs w:val="0"/>
          <w:i w:val="0"/>
          <w:iCs w:val="0"/>
          <w:caps w:val="0"/>
          <w:color w:val="000000"/>
          <w:spacing w:val="0"/>
          <w:sz w:val="32"/>
          <w:szCs w:val="32"/>
          <w:shd w:val="clear" w:fill="FFFFFF"/>
          <w:lang w:val="en-US" w:eastAsia="zh-CN"/>
        </w:rPr>
        <w:t>原件</w:t>
      </w:r>
      <w:r>
        <w:rPr>
          <w:rFonts w:hint="eastAsia" w:ascii="仿宋" w:hAnsi="仿宋" w:eastAsia="仿宋" w:cs="仿宋"/>
          <w:b w:val="0"/>
          <w:bCs w:val="0"/>
          <w:i w:val="0"/>
          <w:iCs w:val="0"/>
          <w:caps w:val="0"/>
          <w:color w:val="000000"/>
          <w:spacing w:val="0"/>
          <w:sz w:val="32"/>
          <w:szCs w:val="32"/>
          <w:shd w:val="clear" w:fill="FFFFFF"/>
        </w:rPr>
        <w:t>、准考证、</w:t>
      </w:r>
      <w:r>
        <w:rPr>
          <w:rFonts w:hint="eastAsia" w:ascii="仿宋" w:hAnsi="仿宋" w:eastAsia="仿宋" w:cs="仿宋"/>
          <w:i w:val="0"/>
          <w:iCs w:val="0"/>
          <w:caps w:val="0"/>
          <w:color w:val="000000"/>
          <w:spacing w:val="0"/>
          <w:sz w:val="32"/>
          <w:szCs w:val="32"/>
          <w:shd w:val="clear" w:fill="FFFFFF"/>
        </w:rPr>
        <w:t>上述相应时间内</w:t>
      </w:r>
      <w:r>
        <w:rPr>
          <w:rFonts w:hint="eastAsia" w:ascii="仿宋" w:hAnsi="仿宋" w:eastAsia="仿宋" w:cs="仿宋"/>
          <w:b w:val="0"/>
          <w:bCs w:val="0"/>
          <w:i w:val="0"/>
          <w:iCs w:val="0"/>
          <w:caps w:val="0"/>
          <w:color w:val="000000"/>
          <w:spacing w:val="0"/>
          <w:sz w:val="32"/>
          <w:szCs w:val="32"/>
          <w:shd w:val="clear" w:fill="FFFFFF"/>
        </w:rPr>
        <w:t>核酸检测阴性证明（纸质版或电子版均可）、“安康码”和“通信大数据行程卡”绿码，</w:t>
      </w:r>
      <w:r>
        <w:rPr>
          <w:rFonts w:hint="eastAsia" w:ascii="仿宋" w:hAnsi="仿宋" w:eastAsia="仿宋" w:cs="仿宋"/>
          <w:b w:val="0"/>
          <w:bCs w:val="0"/>
          <w:i w:val="0"/>
          <w:iCs w:val="0"/>
          <w:caps w:val="0"/>
          <w:color w:val="000000"/>
          <w:spacing w:val="0"/>
          <w:sz w:val="32"/>
          <w:szCs w:val="32"/>
          <w:shd w:val="clear" w:fill="FFFFFF"/>
          <w:lang w:val="en-US" w:eastAsia="zh-CN"/>
        </w:rPr>
        <w:t>并现场提交《考生健康承诺书》（附件2），</w:t>
      </w:r>
      <w:r>
        <w:rPr>
          <w:rFonts w:hint="eastAsia" w:ascii="仿宋" w:hAnsi="仿宋" w:eastAsia="仿宋" w:cs="仿宋"/>
          <w:b w:val="0"/>
          <w:bCs w:val="0"/>
          <w:i w:val="0"/>
          <w:iCs w:val="0"/>
          <w:caps w:val="0"/>
          <w:color w:val="000000"/>
          <w:spacing w:val="0"/>
          <w:sz w:val="32"/>
          <w:szCs w:val="32"/>
          <w:shd w:val="clear" w:fill="FFFFFF"/>
        </w:rPr>
        <w:t>经现场工作人员查验后有序进入考点。</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5</w:t>
      </w:r>
      <w:r>
        <w:rPr>
          <w:rFonts w:hint="eastAsia" w:ascii="仿宋" w:hAnsi="仿宋" w:eastAsia="仿宋" w:cs="仿宋"/>
          <w:b w:val="0"/>
          <w:bCs w:val="0"/>
          <w:i w:val="0"/>
          <w:iCs w:val="0"/>
          <w:caps w:val="0"/>
          <w:color w:val="000000"/>
          <w:spacing w:val="0"/>
          <w:sz w:val="32"/>
          <w:szCs w:val="32"/>
          <w:shd w:val="clear" w:fill="FFFFFF"/>
        </w:rPr>
        <w:t>.考生应自备一次性医用口罩，</w:t>
      </w:r>
      <w:r>
        <w:rPr>
          <w:rFonts w:hint="eastAsia" w:ascii="仿宋" w:hAnsi="仿宋" w:eastAsia="仿宋" w:cs="仿宋"/>
          <w:b w:val="0"/>
          <w:bCs w:val="0"/>
          <w:i w:val="0"/>
          <w:iCs w:val="0"/>
          <w:caps w:val="0"/>
          <w:color w:val="000000"/>
          <w:spacing w:val="0"/>
          <w:sz w:val="32"/>
          <w:szCs w:val="32"/>
          <w:shd w:val="clear" w:fill="FFFFFF"/>
          <w:lang w:eastAsia="zh-CN"/>
        </w:rPr>
        <w:t>面试</w:t>
      </w:r>
      <w:r>
        <w:rPr>
          <w:rFonts w:hint="eastAsia" w:ascii="仿宋" w:hAnsi="仿宋" w:eastAsia="仿宋" w:cs="仿宋"/>
          <w:b w:val="0"/>
          <w:bCs w:val="0"/>
          <w:i w:val="0"/>
          <w:iCs w:val="0"/>
          <w:caps w:val="0"/>
          <w:color w:val="000000"/>
          <w:spacing w:val="0"/>
          <w:sz w:val="32"/>
          <w:szCs w:val="32"/>
          <w:shd w:val="clear" w:fill="FFFFFF"/>
        </w:rPr>
        <w:t>期间除核验信息时可摘下口罩外，应全程佩戴。乘坐公共交通工具去往考点的，应全程佩戴口罩，做好途中个人防护。进入</w:t>
      </w:r>
      <w:r>
        <w:rPr>
          <w:rFonts w:hint="eastAsia" w:ascii="仿宋" w:hAnsi="仿宋" w:eastAsia="仿宋" w:cs="仿宋"/>
          <w:b w:val="0"/>
          <w:bCs w:val="0"/>
          <w:i w:val="0"/>
          <w:iCs w:val="0"/>
          <w:caps w:val="0"/>
          <w:color w:val="000000"/>
          <w:spacing w:val="0"/>
          <w:sz w:val="32"/>
          <w:szCs w:val="32"/>
          <w:shd w:val="clear" w:fill="FFFFFF"/>
          <w:lang w:eastAsia="zh-CN"/>
        </w:rPr>
        <w:t>面试</w:t>
      </w:r>
      <w:r>
        <w:rPr>
          <w:rFonts w:hint="eastAsia" w:ascii="仿宋" w:hAnsi="仿宋" w:eastAsia="仿宋" w:cs="仿宋"/>
          <w:b w:val="0"/>
          <w:bCs w:val="0"/>
          <w:i w:val="0"/>
          <w:iCs w:val="0"/>
          <w:caps w:val="0"/>
          <w:color w:val="000000"/>
          <w:spacing w:val="0"/>
          <w:sz w:val="32"/>
          <w:szCs w:val="32"/>
          <w:shd w:val="clear" w:fill="FFFFFF"/>
        </w:rPr>
        <w:t>考点前务必使用酒精消毒用品进行手部消毒。</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6</w:t>
      </w:r>
      <w:r>
        <w:rPr>
          <w:rFonts w:hint="eastAsia" w:ascii="仿宋" w:hAnsi="仿宋" w:eastAsia="仿宋" w:cs="仿宋"/>
          <w:b w:val="0"/>
          <w:bCs w:val="0"/>
          <w:i w:val="0"/>
          <w:iCs w:val="0"/>
          <w:caps w:val="0"/>
          <w:color w:val="000000"/>
          <w:spacing w:val="0"/>
          <w:sz w:val="32"/>
          <w:szCs w:val="32"/>
          <w:shd w:val="clear" w:fill="FFFFFF"/>
        </w:rPr>
        <w:t>.考生要做好每日体温测量和健康监测，持续关注健康码和行程码状态，减少非必要聚集活动。</w:t>
      </w:r>
      <w:r>
        <w:rPr>
          <w:rFonts w:hint="eastAsia" w:ascii="仿宋" w:hAnsi="仿宋" w:eastAsia="仿宋" w:cs="仿宋"/>
          <w:b w:val="0"/>
          <w:bCs w:val="0"/>
          <w:i w:val="0"/>
          <w:iCs w:val="0"/>
          <w:caps w:val="0"/>
          <w:color w:val="000000"/>
          <w:spacing w:val="0"/>
          <w:sz w:val="32"/>
          <w:szCs w:val="32"/>
          <w:shd w:val="clear" w:fill="FFFFFF"/>
          <w:lang w:eastAsia="zh-CN"/>
        </w:rPr>
        <w:t>面试</w:t>
      </w:r>
      <w:r>
        <w:rPr>
          <w:rFonts w:hint="eastAsia" w:ascii="仿宋" w:hAnsi="仿宋" w:eastAsia="仿宋" w:cs="仿宋"/>
          <w:b w:val="0"/>
          <w:bCs w:val="0"/>
          <w:i w:val="0"/>
          <w:iCs w:val="0"/>
          <w:caps w:val="0"/>
          <w:color w:val="000000"/>
          <w:spacing w:val="0"/>
          <w:sz w:val="32"/>
          <w:szCs w:val="32"/>
          <w:shd w:val="clear" w:fill="FFFFFF"/>
        </w:rPr>
        <w:t>前如出现发热、乏力、咳嗽、呼吸困难、腹泻等症状请如实报告所在地疾控部门并及时前往定点医院就诊。</w:t>
      </w:r>
    </w:p>
    <w:p>
      <w:pPr>
        <w:pStyle w:val="2"/>
        <w:keepNext w:val="0"/>
        <w:keepLines w:val="0"/>
        <w:widowControl/>
        <w:suppressLineNumbers w:val="0"/>
        <w:shd w:val="clear" w:fill="FFFFFF"/>
        <w:spacing w:before="0" w:beforeAutospacing="0" w:after="0" w:afterAutospacing="0"/>
        <w:ind w:right="0" w:firstLine="640" w:firstLineChars="200"/>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期间有身体不适症状的人员要主动报告</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机构及当地疫情防控部门，因个人原因需要接受健康检测或需要转移到隔离考场而耽误的</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时间不予补充。</w:t>
      </w:r>
    </w:p>
    <w:p>
      <w:pPr>
        <w:pStyle w:val="2"/>
        <w:keepNext w:val="0"/>
        <w:keepLines w:val="0"/>
        <w:widowControl/>
        <w:suppressLineNumbers w:val="0"/>
        <w:shd w:val="clear" w:fill="FFFFFF"/>
        <w:spacing w:before="0" w:beforeAutospacing="0" w:after="0" w:afterAutospacing="0"/>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rPr>
        <w:t>请自觉遵守相关防疫要求和属地人员管控政策。凡隐瞒或谎报旅居史、接触史、健康状况等疫情防控重点信息，不配合工作人员进行防疫检测、询问等造成不良后果的，终止其</w:t>
      </w:r>
      <w:r>
        <w:rPr>
          <w:rFonts w:hint="eastAsia" w:ascii="仿宋" w:hAnsi="仿宋" w:eastAsia="仿宋" w:cs="仿宋"/>
          <w:i w:val="0"/>
          <w:iCs w:val="0"/>
          <w:caps w:val="0"/>
          <w:color w:val="000000"/>
          <w:spacing w:val="0"/>
          <w:sz w:val="32"/>
          <w:szCs w:val="32"/>
          <w:shd w:val="clear" w:fill="FFFFFF"/>
          <w:lang w:eastAsia="zh-CN"/>
        </w:rPr>
        <w:t>面试</w:t>
      </w:r>
      <w:r>
        <w:rPr>
          <w:rFonts w:hint="eastAsia" w:ascii="仿宋" w:hAnsi="仿宋" w:eastAsia="仿宋" w:cs="仿宋"/>
          <w:i w:val="0"/>
          <w:iCs w:val="0"/>
          <w:caps w:val="0"/>
          <w:color w:val="000000"/>
          <w:spacing w:val="0"/>
          <w:sz w:val="32"/>
          <w:szCs w:val="32"/>
          <w:shd w:val="clear" w:fill="FFFFFF"/>
        </w:rPr>
        <w:t>并依法追究法律责任。</w:t>
      </w:r>
    </w:p>
    <w:p>
      <w:pPr>
        <w:pStyle w:val="2"/>
        <w:keepNext w:val="0"/>
        <w:keepLines w:val="0"/>
        <w:widowControl/>
        <w:suppressLineNumbers w:val="0"/>
        <w:shd w:val="clear" w:fill="FFFFFF"/>
        <w:spacing w:before="0" w:beforeAutospacing="0" w:after="0" w:afterAutospacing="0"/>
        <w:ind w:right="0" w:firstLine="640"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rPr>
        <w:t>请考生及时关注合肥市最新疫情防控政策和要求，以合肥市最新发布规定为准。</w:t>
      </w:r>
      <w:r>
        <w:rPr>
          <w:rFonts w:hint="eastAsia" w:ascii="仿宋" w:hAnsi="仿宋" w:eastAsia="仿宋" w:cs="仿宋"/>
          <w:i w:val="0"/>
          <w:iCs w:val="0"/>
          <w:caps w:val="0"/>
          <w:color w:val="000000"/>
          <w:spacing w:val="0"/>
          <w:sz w:val="32"/>
          <w:szCs w:val="32"/>
          <w:shd w:val="clear" w:fill="FFFFFF"/>
          <w:lang w:val="en-US" w:eastAsia="zh-CN"/>
        </w:rPr>
        <w:t>我们</w:t>
      </w:r>
      <w:r>
        <w:rPr>
          <w:rFonts w:hint="eastAsia" w:ascii="仿宋" w:hAnsi="仿宋" w:eastAsia="仿宋" w:cs="仿宋"/>
          <w:i w:val="0"/>
          <w:iCs w:val="0"/>
          <w:caps w:val="0"/>
          <w:color w:val="000000"/>
          <w:spacing w:val="0"/>
          <w:sz w:val="32"/>
          <w:szCs w:val="32"/>
          <w:shd w:val="clear" w:fill="FFFFFF"/>
        </w:rPr>
        <w:t>将依据疫情形势和上级防控要求做出适时调整并及时告知，请考生持续关注网站信息并保持电话畅通。</w:t>
      </w:r>
    </w:p>
    <w:p>
      <w:pPr>
        <w:pStyle w:val="2"/>
        <w:keepNext w:val="0"/>
        <w:keepLines w:val="0"/>
        <w:widowControl/>
        <w:suppressLineNumbers w:val="0"/>
        <w:shd w:val="clear" w:fill="FFFFFF"/>
        <w:spacing w:before="0" w:beforeAutospacing="0" w:after="0" w:afterAutospacing="0"/>
        <w:ind w:left="0" w:right="0" w:firstLine="562"/>
        <w:jc w:val="left"/>
        <w:rPr>
          <w:rFonts w:hint="eastAsia" w:ascii="仿宋" w:hAnsi="仿宋" w:eastAsia="仿宋" w:cs="仿宋"/>
          <w:b/>
          <w:bCs/>
          <w:i w:val="0"/>
          <w:iCs w:val="0"/>
          <w:caps w:val="0"/>
          <w:color w:val="000000"/>
          <w:spacing w:val="0"/>
          <w:sz w:val="32"/>
          <w:szCs w:val="32"/>
          <w:shd w:val="clear" w:fill="FFFFFF"/>
          <w:lang w:eastAsia="zh-CN"/>
        </w:rPr>
      </w:pPr>
      <w:r>
        <w:rPr>
          <w:rFonts w:hint="eastAsia" w:ascii="仿宋" w:hAnsi="仿宋" w:eastAsia="仿宋" w:cs="仿宋"/>
          <w:b/>
          <w:bCs/>
          <w:i w:val="0"/>
          <w:iCs w:val="0"/>
          <w:caps w:val="0"/>
          <w:color w:val="000000"/>
          <w:spacing w:val="0"/>
          <w:sz w:val="32"/>
          <w:szCs w:val="32"/>
          <w:shd w:val="clear" w:fill="FFFFFF"/>
          <w:lang w:val="en-US" w:eastAsia="zh-CN"/>
        </w:rPr>
        <w:t>二</w:t>
      </w:r>
      <w:r>
        <w:rPr>
          <w:rFonts w:hint="eastAsia" w:ascii="仿宋" w:hAnsi="仿宋" w:eastAsia="仿宋" w:cs="仿宋"/>
          <w:b/>
          <w:bCs/>
          <w:i w:val="0"/>
          <w:iCs w:val="0"/>
          <w:caps w:val="0"/>
          <w:color w:val="000000"/>
          <w:spacing w:val="0"/>
          <w:sz w:val="32"/>
          <w:szCs w:val="32"/>
          <w:shd w:val="clear" w:fill="FFFFFF"/>
        </w:rPr>
        <w:t>、属于以下人员类别的不得参加</w:t>
      </w:r>
      <w:r>
        <w:rPr>
          <w:rFonts w:hint="eastAsia" w:ascii="仿宋" w:hAnsi="仿宋" w:eastAsia="仿宋" w:cs="仿宋"/>
          <w:b/>
          <w:bCs/>
          <w:i w:val="0"/>
          <w:iCs w:val="0"/>
          <w:caps w:val="0"/>
          <w:color w:val="000000"/>
          <w:spacing w:val="0"/>
          <w:sz w:val="32"/>
          <w:szCs w:val="32"/>
          <w:shd w:val="clear" w:fill="FFFFFF"/>
          <w:lang w:eastAsia="zh-CN"/>
        </w:rPr>
        <w:t>面试：</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rPr>
        <w:t>根据合肥市每日更新的疫情风险地区，自省外和省内疫情报告城市（低风险区）来（返）肥，未按要求完成在肥管理措施的，如“落地检”“三天三检”“全员检”</w:t>
      </w:r>
      <w:r>
        <w:rPr>
          <w:rFonts w:hint="eastAsia" w:ascii="仿宋" w:hAnsi="仿宋" w:eastAsia="仿宋" w:cs="仿宋"/>
          <w:i w:val="0"/>
          <w:iCs w:val="0"/>
          <w:caps w:val="0"/>
          <w:color w:val="0000FF"/>
          <w:spacing w:val="0"/>
          <w:sz w:val="32"/>
          <w:szCs w:val="32"/>
          <w:shd w:val="clear" w:fill="FFFFFF"/>
        </w:rPr>
        <w:t>。</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b w:val="0"/>
          <w:bCs w:val="0"/>
          <w:i w:val="0"/>
          <w:iCs w:val="0"/>
          <w:caps w:val="0"/>
          <w:color w:val="000000"/>
          <w:spacing w:val="0"/>
          <w:sz w:val="32"/>
          <w:szCs w:val="32"/>
          <w:shd w:val="clear" w:fill="FFFFFF"/>
        </w:rPr>
        <w:t>2.处在隔离期和健康监测期的入境(含港、澳、台地区)人员及其密接</w:t>
      </w:r>
      <w:r>
        <w:rPr>
          <w:rFonts w:hint="eastAsia" w:ascii="仿宋" w:hAnsi="仿宋" w:eastAsia="仿宋" w:cs="仿宋"/>
          <w:b w:val="0"/>
          <w:bCs w:val="0"/>
          <w:i w:val="0"/>
          <w:iCs w:val="0"/>
          <w:caps w:val="0"/>
          <w:color w:val="000000"/>
          <w:spacing w:val="0"/>
          <w:sz w:val="32"/>
          <w:szCs w:val="32"/>
          <w:shd w:val="clear" w:fill="FFFFFF"/>
          <w:lang w:eastAsia="zh-CN"/>
        </w:rPr>
        <w:t>；</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b w:val="0"/>
          <w:bCs w:val="0"/>
          <w:i w:val="0"/>
          <w:iCs w:val="0"/>
          <w:caps w:val="0"/>
          <w:color w:val="000000"/>
          <w:spacing w:val="0"/>
          <w:sz w:val="32"/>
          <w:szCs w:val="32"/>
          <w:shd w:val="clear" w:fill="FFFFFF"/>
        </w:rPr>
        <w:t>3.处在封闭管理小区（场所）不能前往考点参加</w:t>
      </w:r>
      <w:r>
        <w:rPr>
          <w:rFonts w:hint="eastAsia" w:ascii="仿宋" w:hAnsi="仿宋" w:eastAsia="仿宋" w:cs="仿宋"/>
          <w:b w:val="0"/>
          <w:bCs w:val="0"/>
          <w:i w:val="0"/>
          <w:iCs w:val="0"/>
          <w:caps w:val="0"/>
          <w:color w:val="000000"/>
          <w:spacing w:val="0"/>
          <w:sz w:val="32"/>
          <w:szCs w:val="32"/>
          <w:shd w:val="clear" w:fill="FFFFFF"/>
          <w:lang w:eastAsia="zh-CN"/>
        </w:rPr>
        <w:t>面试</w:t>
      </w:r>
      <w:r>
        <w:rPr>
          <w:rFonts w:hint="eastAsia" w:ascii="仿宋" w:hAnsi="仿宋" w:eastAsia="仿宋" w:cs="仿宋"/>
          <w:b w:val="0"/>
          <w:bCs w:val="0"/>
          <w:i w:val="0"/>
          <w:iCs w:val="0"/>
          <w:caps w:val="0"/>
          <w:color w:val="000000"/>
          <w:spacing w:val="0"/>
          <w:sz w:val="32"/>
          <w:szCs w:val="32"/>
          <w:shd w:val="clear" w:fill="FFFFFF"/>
        </w:rPr>
        <w:t>的。</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b w:val="0"/>
          <w:bCs w:val="0"/>
          <w:i w:val="0"/>
          <w:iCs w:val="0"/>
          <w:caps w:val="0"/>
          <w:color w:val="000000"/>
          <w:spacing w:val="0"/>
          <w:sz w:val="32"/>
          <w:szCs w:val="32"/>
          <w:shd w:val="clear" w:fill="FFFFFF"/>
        </w:rPr>
        <w:t>4.被判定为新冠病毒感染者(确诊病例、无症状感染者)、疑似病例、密切接触者、次密切接触者、涉疫场所暴露人员以及已治愈出院或已解除集中隔离医学观察但尚在居家健康监测期内的确诊病例或无症状感染者</w:t>
      </w:r>
      <w:r>
        <w:rPr>
          <w:rFonts w:hint="eastAsia" w:ascii="仿宋" w:hAnsi="仿宋" w:eastAsia="仿宋" w:cs="仿宋"/>
          <w:b w:val="0"/>
          <w:bCs w:val="0"/>
          <w:i w:val="0"/>
          <w:iCs w:val="0"/>
          <w:caps w:val="0"/>
          <w:color w:val="000000"/>
          <w:spacing w:val="0"/>
          <w:sz w:val="32"/>
          <w:szCs w:val="32"/>
          <w:shd w:val="clear" w:fill="FFFFFF"/>
          <w:lang w:eastAsia="zh-CN"/>
        </w:rPr>
        <w:t>；</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5.考前7日出现发热、干咳、乏力、咽痛、嗅(味)觉减退、鼻塞、流涕、结膜炎、肌痛和腹泻等症状的；</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6.“安康码”“通信大数据行程卡”非绿码且风险未排除的考生；</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不能按规定要求提供考前24小时核酸检测阴性证明等材料的考生。</w:t>
      </w:r>
    </w:p>
    <w:p>
      <w:pPr>
        <w:pStyle w:val="2"/>
        <w:keepNext w:val="0"/>
        <w:keepLines w:val="0"/>
        <w:widowControl/>
        <w:suppressLineNumbers w:val="0"/>
        <w:shd w:val="clear" w:fill="FFFFFF"/>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shd w:val="clear" w:fill="FFFFFF"/>
          <w:lang w:val="en-US" w:eastAsia="zh-CN"/>
        </w:rPr>
        <w:t>8</w:t>
      </w:r>
      <w:r>
        <w:rPr>
          <w:rFonts w:hint="eastAsia" w:ascii="仿宋" w:hAnsi="仿宋" w:eastAsia="仿宋" w:cs="仿宋"/>
          <w:b w:val="0"/>
          <w:bCs w:val="0"/>
          <w:i w:val="0"/>
          <w:iCs w:val="0"/>
          <w:caps w:val="0"/>
          <w:color w:val="000000"/>
          <w:spacing w:val="0"/>
          <w:sz w:val="32"/>
          <w:szCs w:val="32"/>
          <w:shd w:val="clear" w:fill="FFFFFF"/>
        </w:rPr>
        <w:t>.根据属地防疫管控政策不宜参加</w:t>
      </w:r>
      <w:r>
        <w:rPr>
          <w:rFonts w:hint="eastAsia" w:ascii="仿宋" w:hAnsi="仿宋" w:eastAsia="仿宋" w:cs="仿宋"/>
          <w:b w:val="0"/>
          <w:bCs w:val="0"/>
          <w:i w:val="0"/>
          <w:iCs w:val="0"/>
          <w:caps w:val="0"/>
          <w:color w:val="000000"/>
          <w:spacing w:val="0"/>
          <w:sz w:val="32"/>
          <w:szCs w:val="32"/>
          <w:shd w:val="clear" w:fill="FFFFFF"/>
          <w:lang w:eastAsia="zh-CN"/>
        </w:rPr>
        <w:t>面试</w:t>
      </w:r>
      <w:r>
        <w:rPr>
          <w:rFonts w:hint="eastAsia" w:ascii="仿宋" w:hAnsi="仿宋" w:eastAsia="仿宋" w:cs="仿宋"/>
          <w:b w:val="0"/>
          <w:bCs w:val="0"/>
          <w:i w:val="0"/>
          <w:iCs w:val="0"/>
          <w:caps w:val="0"/>
          <w:color w:val="000000"/>
          <w:spacing w:val="0"/>
          <w:sz w:val="32"/>
          <w:szCs w:val="32"/>
          <w:shd w:val="clear" w:fill="FFFFFF"/>
        </w:rPr>
        <w:t>的考生。</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zY1NzY1MGRlY2EzZmQ2YzNmZGIyOWU0YjJiMmYifQ=="/>
  </w:docVars>
  <w:rsids>
    <w:rsidRoot w:val="0CBC04F7"/>
    <w:rsid w:val="0CBC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1751</Words>
  <Characters>1773</Characters>
  <Lines>0</Lines>
  <Paragraphs>0</Paragraphs>
  <TotalTime>0</TotalTime>
  <ScaleCrop>false</ScaleCrop>
  <LinksUpToDate>false</LinksUpToDate>
  <CharactersWithSpaces>1778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2022-11-12T03:09:00Z</dcterms:created>
  <dc:creator>周小丽</dc:creator>
  <cp:lastModifiedBy>周小丽</cp:lastModifiedBy>
  <dcterms:modified xsi:type="dcterms:W3CDTF">2022-11-12T03:10:02Z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B3131E37E35C4F7BA4D47CD6A0DA7D4A</vt:lpwstr>
  </property>
</Properties>
</file>