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jc w:val="center"/>
        <w:textAlignment w:val="auto"/>
        <w:rPr>
          <w:rFonts w:hint="eastAsia" w:ascii="宋体" w:hAnsi="宋体" w:eastAsia="宋体" w:cs="宋体"/>
          <w:b/>
          <w:bCs/>
          <w:i w:val="0"/>
          <w:iCs w:val="0"/>
          <w:caps w:val="0"/>
          <w:color w:val="000000"/>
          <w:spacing w:val="0"/>
          <w:sz w:val="44"/>
          <w:szCs w:val="44"/>
          <w:shd w:val="clear" w:fill="FFFFFF"/>
          <w:lang w:val="en-US" w:eastAsia="zh-CN"/>
        </w:rPr>
      </w:pPr>
      <w:r>
        <w:rPr>
          <w:rFonts w:hint="eastAsia" w:ascii="宋体" w:hAnsi="宋体" w:eastAsia="宋体" w:cs="宋体"/>
          <w:b/>
          <w:bCs/>
          <w:i w:val="0"/>
          <w:iCs w:val="0"/>
          <w:caps w:val="0"/>
          <w:color w:val="000000"/>
          <w:spacing w:val="0"/>
          <w:sz w:val="44"/>
          <w:szCs w:val="44"/>
          <w:shd w:val="clear" w:fill="FFFFFF"/>
        </w:rPr>
        <w:t>临泉欣荣建设投资有限公司2022年工作人员招聘笔试疫情防控</w:t>
      </w:r>
      <w:r>
        <w:rPr>
          <w:rFonts w:hint="eastAsia" w:ascii="宋体" w:hAnsi="宋体" w:eastAsia="宋体" w:cs="宋体"/>
          <w:b/>
          <w:bCs/>
          <w:i w:val="0"/>
          <w:iCs w:val="0"/>
          <w:caps w:val="0"/>
          <w:color w:val="000000"/>
          <w:spacing w:val="0"/>
          <w:sz w:val="44"/>
          <w:szCs w:val="44"/>
          <w:shd w:val="clear" w:fill="FFFFFF"/>
          <w:lang w:val="en-US" w:eastAsia="zh-CN"/>
        </w:rPr>
        <w:t>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jc w:val="center"/>
        <w:textAlignment w:val="auto"/>
        <w:rPr>
          <w:rFonts w:hint="eastAsia" w:ascii="方正公文小标宋" w:hAnsi="方正公文小标宋" w:eastAsia="方正公文小标宋" w:cs="方正公文小标宋"/>
          <w:i w:val="0"/>
          <w:iCs w:val="0"/>
          <w:caps w:val="0"/>
          <w:color w:val="000000"/>
          <w:spacing w:val="0"/>
          <w:sz w:val="44"/>
          <w:szCs w:val="4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为切实保障广大考生身体健康，确保本次考试安全有序进行，根据新冠病毒疫情防控方案精神及省、市最新疫情防控政策，现将笔试疫</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情防控相关要求通知如下：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2、考生要主动配合落实防疫要求：考前7天有高风险地区所在县（区）的低风险地区旅居史的考生，需提供离开疫情发生地所在县（区）后3天2次核酸检测阴性证明（2次采样至少间隔24小时）方可参加考试。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所有考生需提供考前48小时内核酸检测阴性证明（纸质或电子版）；对于符合本地防疫政策的省外考生，施行“两次核酸检测”的防疫举措，即持有抵达临泉前48小时内核酸检测阴性证明和抵达临泉后、考前24小时内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4、建议省外低风险地区考生在考前3天来临，以免出现无法如期参加考试的情况；同时减少社交活动，不聚集、聚餐、聚会等，避免前往人员密集场所。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考生应至少提前60分钟到达考点，根据疫情防控要求，在考点入口处设置测温、扫码，只有提供安康码、行程码“绿码”、核酸检测阴性证明、在严格使用含酒精的消毒用品进行手部消毒后，方可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6、考场内所有考生全程佩戴口罩（戴一次性使用医用口罩或以上防护等级口罩，自备），口罩弄湿或弄脏后，需及时更换。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7、考前请保持良好卫生习惯与作息规律，做好个人防护，减少人员接触，根据气温变化增减衣物以预防感冒。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8、考试期间有身体不适症状的人员要主动报告考试机构及当地疫情防控部门，因个人原因需要接受健康检测或需要转移到隔离考场而耽误的考试时间不予补充。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9、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10、请自觉遵守相关防疫要求和属地人员管控政策。凡隐瞒或谎报旅居史、接触史、健康状况等疫情防控重点信息，不配合工作人员进行防疫检测、询问等造成不良后果的，终止其考试并依法追究法律责任。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11、考生打印准考证前应仔细阅读此告知书，下载打印准考证即视为认同并签署本承诺书。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预祝广大考生考试顺利！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临泉欣荣建设投资有限公司</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2022年11月11日</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Y2RjMjk1YzFkYjFmNTQxNjU2MDdiYTI1MDkzN2IifQ=="/>
  </w:docVars>
  <w:rsids>
    <w:rsidRoot w:val="00000000"/>
    <w:rsid w:val="03AB42DD"/>
    <w:rsid w:val="21F8301A"/>
    <w:rsid w:val="2D012A36"/>
    <w:rsid w:val="30293FA1"/>
    <w:rsid w:val="3C083336"/>
    <w:rsid w:val="43B63F40"/>
    <w:rsid w:val="49471E6C"/>
    <w:rsid w:val="53243F7C"/>
    <w:rsid w:val="538636B4"/>
    <w:rsid w:val="64037CED"/>
    <w:rsid w:val="7828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1071</Words>
  <Characters>1089</Characters>
  <Lines>0</Lines>
  <Paragraphs>0</Paragraphs>
  <TotalTime>36</TotalTime>
  <ScaleCrop>false</ScaleCrop>
  <LinksUpToDate>false</LinksUpToDate>
  <CharactersWithSpaces>1141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2022-03-29T01:49:00Z</dcterms:created>
  <dc:creator>ltc</dc:creator>
  <cp:lastModifiedBy>刘天成</cp:lastModifiedBy>
  <dcterms:modified xsi:type="dcterms:W3CDTF">2022-11-11T08:00:46Z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6B18C58B098147CFA2345B4D8F9884A9</vt:lpwstr>
  </property>
</Properties>
</file>