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单位同意报考证明</w:t>
      </w:r>
    </w:p>
    <w:bookmarkEnd w:id="0"/>
    <w:tbl>
      <w:tblPr>
        <w:tblStyle w:val="2"/>
        <w:tblW w:w="9836" w:type="dxa"/>
        <w:tblInd w:w="-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21"/>
        <w:gridCol w:w="1684"/>
        <w:gridCol w:w="1543"/>
        <w:gridCol w:w="14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职称</w:t>
            </w:r>
          </w:p>
          <w:p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（技术等级）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37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636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同意该同志报考娄底市市直学校公开招聘教师，如被聘用，将配合办理人事档案、工资、党团关系移交手续。</w:t>
            </w: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6240" w:firstLineChars="26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ind w:firstLine="5760" w:firstLineChars="24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6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40" w:lineRule="exact"/>
        <w:ind w:firstLine="560"/>
        <w:rPr>
          <w:rFonts w:hint="eastAsia" w:ascii="仿宋_GB2312" w:hAnsi="楷体_GB2312" w:eastAsia="仿宋_GB2312"/>
          <w:color w:val="000000"/>
          <w:sz w:val="28"/>
          <w:szCs w:val="28"/>
        </w:rPr>
      </w:pPr>
      <w:r>
        <w:rPr>
          <w:rFonts w:hint="eastAsia" w:ascii="仿宋_GB2312" w:hAnsi="楷体_GB2312" w:eastAsia="仿宋_GB2312"/>
          <w:color w:val="000000"/>
          <w:sz w:val="28"/>
          <w:szCs w:val="28"/>
        </w:rPr>
        <w:t>填表说明：1.“身份”根据实际情况填写； 2.“职称（技术等级）”中“职称”指取得的专业技术职务任职资格，“技术等级”指工人取得的工人技术等级。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4119F"/>
    <w:rsid w:val="1D84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te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2022-11-03T02:00:00Z</dcterms:created>
  <dc:creator>Administrator</dc:creator>
  <cp:lastModifiedBy>Administrator</cp:lastModifiedBy>
  <dcterms:modified xsi:type="dcterms:W3CDTF">2022-11-03T02:05:42Z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